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343B" w14:textId="5FB49AC1" w:rsidR="00A75F7F" w:rsidRPr="00497E4E" w:rsidRDefault="00A75F7F" w:rsidP="00A75F7F">
      <w:pPr>
        <w:widowControl/>
        <w:autoSpaceDE/>
        <w:autoSpaceDN/>
        <w:spacing w:line="276" w:lineRule="auto"/>
        <w:jc w:val="center"/>
        <w:rPr>
          <w:rFonts w:eastAsia="Times New Roman" w:cs="Times New Roman"/>
          <w:color w:val="000000"/>
          <w:kern w:val="0"/>
          <w:sz w:val="28"/>
          <w:szCs w:val="28"/>
          <w:lang w:val="en-US" w:eastAsia="ko-Kore-KR"/>
        </w:rPr>
      </w:pPr>
      <w:r w:rsidRPr="00497E4E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val="en-US" w:eastAsia="ko-Kore-KR"/>
        </w:rPr>
        <w:t>The emotional politics of social movements in global politics</w:t>
      </w:r>
    </w:p>
    <w:p w14:paraId="610BEDE2" w14:textId="51E0C681" w:rsidR="00A75F7F" w:rsidRPr="00497E4E" w:rsidRDefault="00A75F7F" w:rsidP="00A75F7F">
      <w:pPr>
        <w:widowControl/>
        <w:autoSpaceDE/>
        <w:autoSpaceDN/>
        <w:spacing w:line="276" w:lineRule="auto"/>
        <w:jc w:val="center"/>
        <w:rPr>
          <w:rFonts w:eastAsia="Times New Roman" w:cs="Times New Roman"/>
          <w:color w:val="000000"/>
          <w:kern w:val="0"/>
          <w:lang w:val="en-US" w:eastAsia="ko-Kore-KR"/>
        </w:rPr>
      </w:pPr>
      <w:r w:rsidRPr="00497E4E">
        <w:rPr>
          <w:rFonts w:ascii="Cambria" w:eastAsia="Times New Roman" w:hAnsi="Cambria" w:cs="Times New Roman"/>
          <w:color w:val="000000"/>
          <w:kern w:val="0"/>
          <w:lang w:val="en-US" w:eastAsia="ko-Kore-KR"/>
        </w:rPr>
        <w:t>Postgraduate/ECR Virtual Workshop</w:t>
      </w:r>
    </w:p>
    <w:p w14:paraId="21B1D810" w14:textId="77777777" w:rsidR="00A75F7F" w:rsidRPr="00497E4E" w:rsidRDefault="00A75F7F" w:rsidP="00A75F7F">
      <w:pPr>
        <w:widowControl/>
        <w:autoSpaceDE/>
        <w:autoSpaceDN/>
        <w:spacing w:line="276" w:lineRule="auto"/>
        <w:jc w:val="center"/>
        <w:rPr>
          <w:rFonts w:eastAsia="Times New Roman" w:cs="Times New Roman"/>
          <w:color w:val="000000"/>
          <w:kern w:val="0"/>
          <w:lang w:val="en-US" w:eastAsia="ko-Kore-KR"/>
        </w:rPr>
      </w:pPr>
      <w:r w:rsidRPr="00497E4E">
        <w:rPr>
          <w:rFonts w:ascii="Cambria" w:eastAsia="Times New Roman" w:hAnsi="Cambria" w:cs="Times New Roman"/>
          <w:color w:val="000000"/>
          <w:kern w:val="0"/>
          <w:lang w:val="en-US" w:eastAsia="ko-Kore-KR"/>
        </w:rPr>
        <w:t>BISA Emotions in Politics and IR Working Group</w:t>
      </w:r>
    </w:p>
    <w:p w14:paraId="3EBA92F0" w14:textId="77777777" w:rsidR="00A75F7F" w:rsidRPr="00497E4E" w:rsidRDefault="00A75F7F" w:rsidP="00A75F7F">
      <w:pPr>
        <w:widowControl/>
        <w:autoSpaceDE/>
        <w:autoSpaceDN/>
        <w:spacing w:line="276" w:lineRule="auto"/>
        <w:jc w:val="left"/>
        <w:rPr>
          <w:rFonts w:eastAsia="Times New Roman" w:cs="Times New Roman"/>
          <w:color w:val="000000"/>
          <w:kern w:val="0"/>
          <w:lang w:val="en-US" w:eastAsia="ko-Kore-KR"/>
        </w:rPr>
      </w:pPr>
    </w:p>
    <w:p w14:paraId="16A3D2B6" w14:textId="4CCDE80F" w:rsidR="00A75F7F" w:rsidRPr="00497E4E" w:rsidRDefault="00A75F7F" w:rsidP="00A75F7F">
      <w:pPr>
        <w:widowControl/>
        <w:autoSpaceDE/>
        <w:autoSpaceDN/>
        <w:spacing w:line="276" w:lineRule="auto"/>
        <w:jc w:val="left"/>
        <w:rPr>
          <w:rFonts w:eastAsia="Times New Roman" w:cs="Times New Roman"/>
          <w:color w:val="000000"/>
          <w:kern w:val="0"/>
          <w:lang w:val="en-US" w:eastAsia="ko-Kore-KR"/>
        </w:rPr>
      </w:pPr>
      <w:r w:rsidRPr="00497E4E">
        <w:rPr>
          <w:rFonts w:ascii="Cambria" w:eastAsia="Times New Roman" w:hAnsi="Cambria" w:cs="Times New Roman"/>
          <w:b/>
          <w:bCs/>
          <w:color w:val="000000"/>
          <w:kern w:val="0"/>
          <w:lang w:val="en-US" w:eastAsia="ko-Kore-KR"/>
        </w:rPr>
        <w:t>When?</w:t>
      </w:r>
      <w:r w:rsidRPr="00497E4E">
        <w:rPr>
          <w:rFonts w:ascii="Cambria" w:eastAsia="Times New Roman" w:hAnsi="Cambria" w:cs="Times New Roman"/>
          <w:color w:val="000000"/>
          <w:kern w:val="0"/>
          <w:lang w:val="en-US" w:eastAsia="ko-Kore-KR"/>
        </w:rPr>
        <w:t xml:space="preserve"> Tuesday </w:t>
      </w:r>
      <w:r w:rsidRPr="00497E4E">
        <w:rPr>
          <w:rFonts w:ascii="Cambria" w:eastAsia="Times New Roman" w:hAnsi="Cambria" w:cs="Times New Roman"/>
          <w:color w:val="000000"/>
          <w:kern w:val="0"/>
          <w:u w:val="single"/>
          <w:lang w:val="en-US" w:eastAsia="ko-Kore-KR"/>
        </w:rPr>
        <w:t>28 March</w:t>
      </w:r>
      <w:r w:rsidRPr="00497E4E">
        <w:rPr>
          <w:rFonts w:ascii="Cambria" w:eastAsia="Times New Roman" w:hAnsi="Cambria" w:cs="Times New Roman"/>
          <w:color w:val="000000"/>
          <w:kern w:val="0"/>
          <w:lang w:val="en-US" w:eastAsia="ko-Kore-KR"/>
        </w:rPr>
        <w:t>, 9:00am - 4:30pm (London time)</w:t>
      </w:r>
    </w:p>
    <w:p w14:paraId="6E6244D2" w14:textId="1C76D956" w:rsidR="008117B5" w:rsidRPr="00497E4E" w:rsidRDefault="00A75F7F" w:rsidP="00497E4E">
      <w:pPr>
        <w:widowControl/>
        <w:autoSpaceDE/>
        <w:autoSpaceDN/>
        <w:spacing w:line="276" w:lineRule="auto"/>
        <w:jc w:val="left"/>
        <w:rPr>
          <w:rFonts w:eastAsia="Times New Roman" w:cs="Times New Roman"/>
          <w:color w:val="000000"/>
          <w:kern w:val="0"/>
          <w:lang w:val="en-US" w:eastAsia="ko-Kore-KR"/>
        </w:rPr>
      </w:pPr>
      <w:r w:rsidRPr="00497E4E">
        <w:rPr>
          <w:rFonts w:ascii="Cambria" w:eastAsia="Times New Roman" w:hAnsi="Cambria" w:cs="Times New Roman"/>
          <w:b/>
          <w:bCs/>
          <w:color w:val="000000"/>
          <w:kern w:val="0"/>
          <w:lang w:val="en-US" w:eastAsia="ko-Kore-KR"/>
        </w:rPr>
        <w:t xml:space="preserve">Where? </w:t>
      </w:r>
      <w:r w:rsidRPr="00497E4E">
        <w:rPr>
          <w:rFonts w:ascii="Cambria" w:eastAsia="Times New Roman" w:hAnsi="Cambria" w:cs="Times New Roman"/>
          <w:color w:val="000000"/>
          <w:kern w:val="0"/>
          <w:lang w:val="en-US" w:eastAsia="ko-Kore-KR"/>
        </w:rPr>
        <w:t>Zoom</w:t>
      </w:r>
    </w:p>
    <w:p w14:paraId="042B554A" w14:textId="55D4F64A" w:rsidR="008117B5" w:rsidRDefault="008117B5" w:rsidP="000B0759">
      <w:pPr>
        <w:rPr>
          <w:rFonts w:ascii="Cambria" w:hAnsi="Cambria"/>
          <w:b/>
          <w:bCs/>
        </w:rPr>
      </w:pPr>
    </w:p>
    <w:p w14:paraId="65F9614D" w14:textId="3347DE9A" w:rsidR="00C7447E" w:rsidRDefault="00C7447E" w:rsidP="000B0759">
      <w:pPr>
        <w:rPr>
          <w:rFonts w:ascii="Cambria" w:hAnsi="Cambria"/>
          <w:lang w:val="en-US"/>
        </w:rPr>
      </w:pPr>
      <w:r w:rsidRPr="00C7447E">
        <w:rPr>
          <w:rFonts w:ascii="Cambria" w:hAnsi="Cambria"/>
          <w:lang w:val="en-US"/>
        </w:rPr>
        <w:t>Emotions are visible in social movements in global politics such as Black Lives Matter, climate justice activism, and populist movements. Our PhD/ECR workshop aims to explore the question of how emotional politics shape and are shaped by multiple forms of social movements encompassing everyday activism and large-scale resistance.</w:t>
      </w:r>
      <w:r>
        <w:rPr>
          <w:rFonts w:ascii="Cambria" w:hAnsi="Cambria"/>
          <w:lang w:val="en-US"/>
        </w:rPr>
        <w:t xml:space="preserve"> </w:t>
      </w:r>
    </w:p>
    <w:p w14:paraId="23D26028" w14:textId="77777777" w:rsidR="00C7447E" w:rsidRDefault="00C7447E" w:rsidP="000B0759">
      <w:pPr>
        <w:rPr>
          <w:rFonts w:ascii="Cambria" w:hAnsi="Cambria"/>
          <w:b/>
          <w:bCs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003"/>
        <w:gridCol w:w="2237"/>
        <w:gridCol w:w="4253"/>
      </w:tblGrid>
      <w:tr w:rsidR="00371E01" w14:paraId="0C4CFDB7" w14:textId="77777777" w:rsidTr="00156DA3">
        <w:tc>
          <w:tcPr>
            <w:tcW w:w="3003" w:type="dxa"/>
          </w:tcPr>
          <w:p w14:paraId="11ED65AC" w14:textId="1C397B75" w:rsidR="00371E01" w:rsidRPr="00906FCA" w:rsidRDefault="00371E01" w:rsidP="000B075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b/>
                <w:bCs/>
                <w:sz w:val="22"/>
                <w:szCs w:val="22"/>
              </w:rPr>
              <w:t>P</w:t>
            </w:r>
            <w:r w:rsidRPr="00906FCA">
              <w:rPr>
                <w:rFonts w:ascii="Cambria" w:hAnsi="Cambria"/>
                <w:b/>
                <w:bCs/>
                <w:sz w:val="22"/>
                <w:szCs w:val="22"/>
              </w:rPr>
              <w:t>anel 1 (9:00-10:30)</w:t>
            </w:r>
          </w:p>
          <w:p w14:paraId="576E68F0" w14:textId="2D4CFD25" w:rsidR="00371E01" w:rsidRPr="00906FCA" w:rsidRDefault="00371E01" w:rsidP="00371E01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/>
                <w:sz w:val="22"/>
                <w:szCs w:val="22"/>
              </w:rPr>
              <w:t>Artistic practices of affect in social movements</w:t>
            </w:r>
          </w:p>
        </w:tc>
        <w:tc>
          <w:tcPr>
            <w:tcW w:w="2237" w:type="dxa"/>
          </w:tcPr>
          <w:p w14:paraId="59F21AEC" w14:textId="77777777" w:rsidR="00371E01" w:rsidRPr="00906FCA" w:rsidRDefault="00371E01" w:rsidP="00371E01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D</w:t>
            </w:r>
            <w:r w:rsidRPr="00906FCA">
              <w:rPr>
                <w:rFonts w:ascii="Cambria" w:hAnsi="Cambria"/>
                <w:sz w:val="22"/>
                <w:szCs w:val="22"/>
              </w:rPr>
              <w:t>iscussant:</w:t>
            </w:r>
          </w:p>
          <w:p w14:paraId="37FFC081" w14:textId="77777777" w:rsidR="00371E01" w:rsidRPr="00906FCA" w:rsidRDefault="00371E01" w:rsidP="00371E01">
            <w:pPr>
              <w:widowControl/>
              <w:autoSpaceDE/>
              <w:autoSpaceDN/>
              <w:spacing w:line="276" w:lineRule="auto"/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val="en-US" w:eastAsia="ko-Kore-KR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A</w:t>
            </w:r>
            <w:r w:rsidRPr="00906FCA">
              <w:rPr>
                <w:rFonts w:ascii="Cambria" w:hAnsi="Cambria"/>
                <w:sz w:val="22"/>
                <w:szCs w:val="22"/>
              </w:rPr>
              <w:t xml:space="preserve">lister </w:t>
            </w:r>
            <w:r w:rsidRPr="00906FCA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val="en-US" w:eastAsia="ko-Kore-KR"/>
              </w:rPr>
              <w:t>Wedderburn</w:t>
            </w:r>
          </w:p>
          <w:p w14:paraId="41BCB0C7" w14:textId="6B084832" w:rsidR="00371E01" w:rsidRPr="00906FCA" w:rsidRDefault="00371E01" w:rsidP="00371E01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eastAsia="Times New Roman" w:hAnsi="Cambria" w:cs="Times New Roman"/>
                <w:color w:val="000000"/>
                <w:kern w:val="0"/>
                <w:sz w:val="22"/>
                <w:szCs w:val="22"/>
                <w:lang w:val="en-US" w:eastAsia="ko-Kore-KR"/>
              </w:rPr>
              <w:t>(University of Glasgow)</w:t>
            </w:r>
          </w:p>
        </w:tc>
        <w:tc>
          <w:tcPr>
            <w:tcW w:w="4253" w:type="dxa"/>
          </w:tcPr>
          <w:p w14:paraId="49C222E9" w14:textId="77777777" w:rsidR="00371E01" w:rsidRPr="00B62A1B" w:rsidRDefault="00371E01" w:rsidP="00371E01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Aline de Souza</w:t>
            </w:r>
          </w:p>
          <w:p w14:paraId="37C21D96" w14:textId="77777777" w:rsidR="00371E01" w:rsidRPr="00B62A1B" w:rsidRDefault="00371E01" w:rsidP="00371E01">
            <w:pP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Jamal Nabulsi</w:t>
            </w:r>
          </w:p>
          <w:p w14:paraId="7ED6AA37" w14:textId="461EC0AD" w:rsidR="00371E01" w:rsidRPr="00B62A1B" w:rsidRDefault="00BF00A5" w:rsidP="000B0759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Konstantinos Pittas</w:t>
            </w:r>
            <w:r w:rsidR="00E803F6"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71E01" w14:paraId="578146CC" w14:textId="77777777" w:rsidTr="00156DA3">
        <w:tc>
          <w:tcPr>
            <w:tcW w:w="3003" w:type="dxa"/>
          </w:tcPr>
          <w:p w14:paraId="26AB6AE7" w14:textId="77777777" w:rsidR="00371E01" w:rsidRPr="00906FCA" w:rsidRDefault="00371E01" w:rsidP="000B075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b/>
                <w:bCs/>
                <w:sz w:val="22"/>
                <w:szCs w:val="22"/>
              </w:rPr>
              <w:t>P</w:t>
            </w:r>
            <w:r w:rsidRPr="00906FCA">
              <w:rPr>
                <w:rFonts w:ascii="Cambria" w:hAnsi="Cambria"/>
                <w:b/>
                <w:bCs/>
                <w:sz w:val="22"/>
                <w:szCs w:val="22"/>
              </w:rPr>
              <w:t>anel 2 (10:</w:t>
            </w:r>
            <w:r w:rsidR="00FB7B91" w:rsidRPr="00906FCA">
              <w:rPr>
                <w:rFonts w:ascii="Cambria" w:hAnsi="Cambria"/>
                <w:b/>
                <w:bCs/>
                <w:sz w:val="22"/>
                <w:szCs w:val="22"/>
              </w:rPr>
              <w:t>45-12:15)</w:t>
            </w:r>
          </w:p>
          <w:p w14:paraId="00AE012B" w14:textId="797F02B2" w:rsidR="00FB7B91" w:rsidRPr="00906FCA" w:rsidRDefault="00910FAF" w:rsidP="000B0759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/>
                <w:sz w:val="22"/>
                <w:szCs w:val="22"/>
              </w:rPr>
              <w:t>Affective mechanisms in social movements and foreign policy making</w:t>
            </w:r>
          </w:p>
        </w:tc>
        <w:tc>
          <w:tcPr>
            <w:tcW w:w="2237" w:type="dxa"/>
          </w:tcPr>
          <w:p w14:paraId="7AB65980" w14:textId="77777777" w:rsidR="00156DA3" w:rsidRPr="00906FCA" w:rsidRDefault="00156DA3" w:rsidP="00156DA3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D</w:t>
            </w:r>
            <w:r w:rsidRPr="00906FCA">
              <w:rPr>
                <w:rFonts w:ascii="Cambria" w:hAnsi="Cambria"/>
                <w:sz w:val="22"/>
                <w:szCs w:val="22"/>
              </w:rPr>
              <w:t>iscussant:</w:t>
            </w:r>
          </w:p>
          <w:p w14:paraId="1BDE0A1B" w14:textId="5986A5DB" w:rsidR="00371E01" w:rsidRDefault="00AE2645" w:rsidP="000B0759">
            <w:pPr>
              <w:rPr>
                <w:rFonts w:ascii="Cambria" w:hAnsi="Cambria"/>
                <w:sz w:val="22"/>
                <w:szCs w:val="22"/>
                <w:lang w:val="en-US" w:eastAsia="ko-KR"/>
              </w:rPr>
            </w:pPr>
            <w:r>
              <w:rPr>
                <w:rFonts w:ascii="Cambria" w:hAnsi="Cambria"/>
                <w:sz w:val="22"/>
                <w:szCs w:val="22"/>
                <w:lang w:val="en-US" w:eastAsia="ko-KR"/>
              </w:rPr>
              <w:t xml:space="preserve">Scott Edwards </w:t>
            </w:r>
          </w:p>
          <w:p w14:paraId="1D95A6D1" w14:textId="3D1E5415" w:rsidR="00CE032D" w:rsidRPr="00AE2645" w:rsidRDefault="00CE032D" w:rsidP="000B0759">
            <w:pPr>
              <w:rPr>
                <w:rFonts w:ascii="Cambria" w:hAnsi="Cambria"/>
                <w:sz w:val="22"/>
                <w:szCs w:val="22"/>
                <w:lang w:val="en-US" w:eastAsia="ko-KR"/>
              </w:rPr>
            </w:pPr>
            <w:r>
              <w:rPr>
                <w:rFonts w:ascii="Cambria" w:hAnsi="Cambria" w:hint="eastAsia"/>
                <w:sz w:val="22"/>
                <w:szCs w:val="22"/>
                <w:lang w:val="en-US" w:eastAsia="ko-KR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n-US" w:eastAsia="ko-KR"/>
              </w:rPr>
              <w:t xml:space="preserve">University of </w:t>
            </w:r>
            <w:r w:rsidR="00DF1DC1">
              <w:rPr>
                <w:rFonts w:ascii="Cambria" w:hAnsi="Cambria"/>
                <w:sz w:val="22"/>
                <w:szCs w:val="22"/>
                <w:lang w:val="en-US" w:eastAsia="ko-KR"/>
              </w:rPr>
              <w:t>Bath)</w:t>
            </w:r>
          </w:p>
          <w:p w14:paraId="2E6F7E21" w14:textId="1E725382" w:rsidR="00156DA3" w:rsidRPr="00906FCA" w:rsidRDefault="00156DA3" w:rsidP="000B0759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CC649C3" w14:textId="77777777" w:rsidR="00910FAF" w:rsidRPr="00B62A1B" w:rsidRDefault="00910FAF" w:rsidP="00910FAF">
            <w:pPr>
              <w:rPr>
                <w:rFonts w:ascii="Cambria" w:hAnsi="Cambria"/>
                <w:color w:val="000000" w:themeColor="text1"/>
                <w:sz w:val="22"/>
                <w:szCs w:val="22"/>
                <w:lang w:eastAsia="ko-Kore-KR"/>
              </w:rPr>
            </w:pP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eastAsia="ko-Kore-KR"/>
              </w:rPr>
              <w:t>Zeger</w:t>
            </w:r>
            <w:proofErr w:type="spellEnd"/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eastAsia="ko-Kore-KR"/>
              </w:rPr>
              <w:t xml:space="preserve">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eastAsia="ko-Kore-KR"/>
              </w:rPr>
              <w:t>Verleye</w:t>
            </w:r>
            <w:proofErr w:type="spellEnd"/>
          </w:p>
          <w:p w14:paraId="6E089E7F" w14:textId="77777777" w:rsidR="00910FAF" w:rsidRPr="00B62A1B" w:rsidRDefault="00910FAF" w:rsidP="00910FAF">
            <w:pPr>
              <w:rPr>
                <w:rFonts w:ascii="Cambria" w:hAnsi="Cambria"/>
                <w:color w:val="000000" w:themeColor="text1"/>
                <w:sz w:val="22"/>
                <w:szCs w:val="22"/>
                <w:lang w:eastAsia="ko-KR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eastAsia="ko-KR"/>
              </w:rPr>
              <w:t xml:space="preserve">Bruno de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eastAsia="ko-KR"/>
              </w:rPr>
              <w:t>Seixas</w:t>
            </w:r>
            <w:proofErr w:type="spellEnd"/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eastAsia="ko-KR"/>
              </w:rPr>
              <w:t xml:space="preserve"> Carvalho</w:t>
            </w:r>
          </w:p>
          <w:p w14:paraId="0646719D" w14:textId="5668BE9E" w:rsidR="00FB7B91" w:rsidRPr="00B62A1B" w:rsidRDefault="00910FAF" w:rsidP="000B0759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Katie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Titherington</w:t>
            </w:r>
            <w:proofErr w:type="spellEnd"/>
          </w:p>
        </w:tc>
      </w:tr>
      <w:tr w:rsidR="00947229" w14:paraId="1A02D7EF" w14:textId="77777777" w:rsidTr="00156DA3">
        <w:tc>
          <w:tcPr>
            <w:tcW w:w="9493" w:type="dxa"/>
            <w:gridSpan w:val="3"/>
          </w:tcPr>
          <w:p w14:paraId="318D6FB2" w14:textId="14366FBE" w:rsidR="00947229" w:rsidRPr="00B62A1B" w:rsidRDefault="00947229" w:rsidP="00947229">
            <w:pPr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 w:hint="eastAsia"/>
                <w:color w:val="000000" w:themeColor="text1"/>
                <w:sz w:val="22"/>
                <w:szCs w:val="22"/>
              </w:rPr>
              <w:t>L</w:t>
            </w:r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unch Break (12:15-1:15)</w:t>
            </w:r>
          </w:p>
        </w:tc>
      </w:tr>
      <w:tr w:rsidR="00371E01" w14:paraId="06B09C97" w14:textId="77777777" w:rsidTr="00156DA3">
        <w:tc>
          <w:tcPr>
            <w:tcW w:w="3003" w:type="dxa"/>
          </w:tcPr>
          <w:p w14:paraId="4E8E8956" w14:textId="4786D1C7" w:rsidR="00FB7B91" w:rsidRPr="00906FCA" w:rsidRDefault="00FB7B91" w:rsidP="000B075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b/>
                <w:bCs/>
                <w:sz w:val="22"/>
                <w:szCs w:val="22"/>
              </w:rPr>
              <w:t>P</w:t>
            </w:r>
            <w:r w:rsidRPr="00906FCA">
              <w:rPr>
                <w:rFonts w:ascii="Cambria" w:hAnsi="Cambria"/>
                <w:b/>
                <w:bCs/>
                <w:sz w:val="22"/>
                <w:szCs w:val="22"/>
              </w:rPr>
              <w:t>anel 3 (</w:t>
            </w:r>
            <w:r w:rsidRPr="00906FCA">
              <w:rPr>
                <w:rFonts w:ascii="Cambria" w:hAnsi="Cambria" w:hint="eastAsia"/>
                <w:b/>
                <w:bCs/>
                <w:sz w:val="22"/>
                <w:szCs w:val="22"/>
                <w:lang w:val="en-US" w:eastAsia="ko-KR"/>
              </w:rPr>
              <w:t>1</w:t>
            </w:r>
            <w:r w:rsidRPr="00906FCA">
              <w:rPr>
                <w:rFonts w:ascii="Cambria" w:hAnsi="Cambria"/>
                <w:b/>
                <w:bCs/>
                <w:sz w:val="22"/>
                <w:szCs w:val="22"/>
                <w:lang w:val="en-US" w:eastAsia="ko-KR"/>
              </w:rPr>
              <w:t>:15-2:45)</w:t>
            </w:r>
          </w:p>
          <w:p w14:paraId="1585EF7E" w14:textId="02B5159E" w:rsidR="00371E01" w:rsidRPr="00906FCA" w:rsidRDefault="0002232C" w:rsidP="000B0759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/>
                <w:sz w:val="22"/>
                <w:szCs w:val="22"/>
              </w:rPr>
              <w:t>The role of affect/emotion in shaping r</w:t>
            </w:r>
            <w:r w:rsidR="00FB7B91" w:rsidRPr="00906FCA">
              <w:rPr>
                <w:rFonts w:ascii="Cambria" w:hAnsi="Cambria"/>
                <w:sz w:val="22"/>
                <w:szCs w:val="22"/>
              </w:rPr>
              <w:t xml:space="preserve">esistance </w:t>
            </w:r>
          </w:p>
        </w:tc>
        <w:tc>
          <w:tcPr>
            <w:tcW w:w="2237" w:type="dxa"/>
          </w:tcPr>
          <w:p w14:paraId="1EF89A5D" w14:textId="73171798" w:rsidR="00371E01" w:rsidRPr="00906FCA" w:rsidRDefault="00156DA3" w:rsidP="000B0759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D</w:t>
            </w:r>
            <w:r w:rsidRPr="00906FCA">
              <w:rPr>
                <w:rFonts w:ascii="Cambria" w:hAnsi="Cambria"/>
                <w:sz w:val="22"/>
                <w:szCs w:val="22"/>
              </w:rPr>
              <w:t>iscussant:</w:t>
            </w:r>
          </w:p>
          <w:p w14:paraId="5CA6A478" w14:textId="77777777" w:rsidR="002240D2" w:rsidRPr="00906FCA" w:rsidRDefault="00BC7249" w:rsidP="000B0759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A</w:t>
            </w:r>
            <w:r w:rsidRPr="00906FCA">
              <w:rPr>
                <w:rFonts w:ascii="Cambria" w:hAnsi="Cambria"/>
                <w:sz w:val="22"/>
                <w:szCs w:val="22"/>
              </w:rPr>
              <w:t xml:space="preserve">urora Ganz </w:t>
            </w:r>
          </w:p>
          <w:p w14:paraId="4E417BCE" w14:textId="6768C93D" w:rsidR="00BC7249" w:rsidRPr="00906FCA" w:rsidRDefault="00906FCA" w:rsidP="000B0759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906FCA">
              <w:rPr>
                <w:rFonts w:ascii="Cambria" w:hAnsi="Cambria"/>
                <w:sz w:val="22"/>
                <w:szCs w:val="22"/>
              </w:rPr>
              <w:t>Institut</w:t>
            </w:r>
            <w:proofErr w:type="spellEnd"/>
            <w:r w:rsidRPr="00906FCA">
              <w:rPr>
                <w:rFonts w:ascii="Cambria" w:hAnsi="Cambria"/>
                <w:sz w:val="22"/>
                <w:szCs w:val="22"/>
              </w:rPr>
              <w:t xml:space="preserve"> Barcelona </w:t>
            </w:r>
            <w:proofErr w:type="spellStart"/>
            <w:r w:rsidRPr="00906FCA">
              <w:rPr>
                <w:rFonts w:ascii="Cambria" w:hAnsi="Cambria"/>
                <w:sz w:val="22"/>
                <w:szCs w:val="22"/>
              </w:rPr>
              <w:t>d'Estudis</w:t>
            </w:r>
            <w:proofErr w:type="spellEnd"/>
            <w:r w:rsidRPr="00906FC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906FCA">
              <w:rPr>
                <w:rFonts w:ascii="Cambria" w:hAnsi="Cambria"/>
                <w:sz w:val="22"/>
                <w:szCs w:val="22"/>
              </w:rPr>
              <w:t>Internacionals</w:t>
            </w:r>
            <w:proofErr w:type="spellEnd"/>
            <w:r w:rsidRPr="00906FCA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4253" w:type="dxa"/>
          </w:tcPr>
          <w:p w14:paraId="7F63CB81" w14:textId="6DEC2C88" w:rsidR="00371E01" w:rsidRPr="00B62A1B" w:rsidRDefault="00947229" w:rsidP="000B0759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Susannah Williams, Andrew Macdonald, and Peter Gardner</w:t>
            </w:r>
          </w:p>
          <w:p w14:paraId="103B2AEF" w14:textId="6852F156" w:rsidR="00947229" w:rsidRPr="00B62A1B" w:rsidRDefault="00947229" w:rsidP="000B0759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Cesare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Figari</w:t>
            </w:r>
            <w:proofErr w:type="spellEnd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Barberis</w:t>
            </w:r>
            <w:proofErr w:type="spellEnd"/>
          </w:p>
          <w:p w14:paraId="0AE9A8EC" w14:textId="77777777" w:rsidR="00947229" w:rsidRDefault="00947229" w:rsidP="000B0759">
            <w:pP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 xml:space="preserve">Massimiliano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  <w:t>Masini</w:t>
            </w:r>
            <w:proofErr w:type="spellEnd"/>
          </w:p>
          <w:p w14:paraId="41376F2B" w14:textId="462B5915" w:rsidR="00373EB3" w:rsidRPr="00B62A1B" w:rsidRDefault="00373EB3" w:rsidP="000B0759">
            <w:pPr>
              <w:rPr>
                <w:rFonts w:ascii="Cambria" w:hAnsi="Cambria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371E01" w14:paraId="1A521ED0" w14:textId="77777777" w:rsidTr="00156DA3">
        <w:tc>
          <w:tcPr>
            <w:tcW w:w="3003" w:type="dxa"/>
          </w:tcPr>
          <w:p w14:paraId="78E8E1EC" w14:textId="75B49C9E" w:rsidR="00910FAF" w:rsidRPr="00906FCA" w:rsidRDefault="0002232C" w:rsidP="000B075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b/>
                <w:bCs/>
                <w:sz w:val="22"/>
                <w:szCs w:val="22"/>
              </w:rPr>
              <w:t>P</w:t>
            </w:r>
            <w:r w:rsidRPr="00906FCA">
              <w:rPr>
                <w:rFonts w:ascii="Cambria" w:hAnsi="Cambria"/>
                <w:b/>
                <w:bCs/>
                <w:sz w:val="22"/>
                <w:szCs w:val="22"/>
              </w:rPr>
              <w:t>anel 4 (3:00-4:30)</w:t>
            </w:r>
          </w:p>
          <w:p w14:paraId="407409C6" w14:textId="1930219C" w:rsidR="00910FAF" w:rsidRPr="00906FCA" w:rsidRDefault="00910FAF" w:rsidP="000B0759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D</w:t>
            </w:r>
            <w:r w:rsidRPr="00906FCA">
              <w:rPr>
                <w:rFonts w:ascii="Cambria" w:hAnsi="Cambria"/>
                <w:sz w:val="22"/>
                <w:szCs w:val="22"/>
              </w:rPr>
              <w:t>iscursive practices of affect, social media, and activism</w:t>
            </w:r>
          </w:p>
        </w:tc>
        <w:tc>
          <w:tcPr>
            <w:tcW w:w="2237" w:type="dxa"/>
          </w:tcPr>
          <w:p w14:paraId="412AF1A3" w14:textId="77777777" w:rsidR="00497E4E" w:rsidRPr="00906FCA" w:rsidRDefault="00497E4E" w:rsidP="00497E4E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D</w:t>
            </w:r>
            <w:r w:rsidRPr="00906FCA">
              <w:rPr>
                <w:rFonts w:ascii="Cambria" w:hAnsi="Cambria"/>
                <w:sz w:val="22"/>
                <w:szCs w:val="22"/>
              </w:rPr>
              <w:t>iscussant:</w:t>
            </w:r>
          </w:p>
          <w:p w14:paraId="3D7AA961" w14:textId="77777777" w:rsidR="00910FAF" w:rsidRPr="00906FCA" w:rsidRDefault="00DA36F1" w:rsidP="002240D2">
            <w:pPr>
              <w:rPr>
                <w:rFonts w:ascii="Cambria" w:hAnsi="Cambria"/>
                <w:sz w:val="22"/>
                <w:szCs w:val="22"/>
              </w:rPr>
            </w:pPr>
            <w:r w:rsidRPr="00906FCA">
              <w:rPr>
                <w:rFonts w:ascii="Cambria" w:hAnsi="Cambria"/>
                <w:sz w:val="22"/>
                <w:szCs w:val="22"/>
              </w:rPr>
              <w:t xml:space="preserve">1. </w:t>
            </w:r>
            <w:r w:rsidRPr="00906FCA">
              <w:rPr>
                <w:rFonts w:ascii="Cambria" w:hAnsi="Cambria" w:hint="eastAsia"/>
                <w:sz w:val="22"/>
                <w:szCs w:val="22"/>
              </w:rPr>
              <w:t>S</w:t>
            </w:r>
            <w:r w:rsidRPr="00906FCA">
              <w:rPr>
                <w:rFonts w:ascii="Cambria" w:hAnsi="Cambria"/>
                <w:sz w:val="22"/>
                <w:szCs w:val="22"/>
              </w:rPr>
              <w:t>ybille Reinke de Buitrago (Institute for Peace Research and Security Policy, Hamburg)</w:t>
            </w:r>
          </w:p>
          <w:p w14:paraId="3EA7BE42" w14:textId="1194980D" w:rsidR="00DA36F1" w:rsidRPr="00906FCA" w:rsidRDefault="00DA36F1" w:rsidP="002240D2">
            <w:pPr>
              <w:rPr>
                <w:rFonts w:ascii="Cambria" w:hAnsi="Cambria"/>
                <w:sz w:val="22"/>
                <w:szCs w:val="22"/>
                <w:lang w:val="en-US"/>
              </w:rPr>
            </w:pPr>
            <w:r w:rsidRPr="00906FCA">
              <w:rPr>
                <w:rFonts w:ascii="Cambria" w:hAnsi="Cambria" w:hint="eastAsia"/>
                <w:sz w:val="22"/>
                <w:szCs w:val="22"/>
              </w:rPr>
              <w:t>2</w:t>
            </w:r>
            <w:r w:rsidRPr="00906FCA">
              <w:rPr>
                <w:rFonts w:ascii="Cambria" w:hAnsi="Cambria"/>
                <w:sz w:val="22"/>
                <w:szCs w:val="22"/>
              </w:rPr>
              <w:t xml:space="preserve">. </w:t>
            </w:r>
            <w:proofErr w:type="spellStart"/>
            <w:r w:rsidR="003F2D7B" w:rsidRPr="00906FCA">
              <w:rPr>
                <w:rFonts w:ascii="Cambria" w:hAnsi="Cambria"/>
                <w:sz w:val="22"/>
                <w:szCs w:val="22"/>
              </w:rPr>
              <w:t>Sabiha</w:t>
            </w:r>
            <w:proofErr w:type="spellEnd"/>
            <w:r w:rsidR="003F2D7B" w:rsidRPr="00906FCA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3F2D7B" w:rsidRPr="00906FCA">
              <w:rPr>
                <w:rFonts w:ascii="Cambria" w:hAnsi="Cambria"/>
                <w:sz w:val="22"/>
                <w:szCs w:val="22"/>
              </w:rPr>
              <w:t>Allouche</w:t>
            </w:r>
            <w:proofErr w:type="spellEnd"/>
            <w:r w:rsidR="003F2D7B" w:rsidRPr="00906FCA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3F2D7B" w:rsidRPr="00906FCA">
              <w:rPr>
                <w:rFonts w:ascii="Cambria" w:hAnsi="Cambria"/>
                <w:sz w:val="22"/>
                <w:szCs w:val="22"/>
                <w:lang w:val="en-US"/>
              </w:rPr>
              <w:t>University of Exeter</w:t>
            </w:r>
            <w:r w:rsidR="003F2D7B" w:rsidRPr="00906FCA">
              <w:rPr>
                <w:rFonts w:ascii="Cambria" w:hAnsi="Cambria" w:hint="eastAsia"/>
                <w:sz w:val="22"/>
                <w:szCs w:val="22"/>
                <w:lang w:val="en-US"/>
              </w:rPr>
              <w:t>)</w:t>
            </w:r>
          </w:p>
        </w:tc>
        <w:tc>
          <w:tcPr>
            <w:tcW w:w="4253" w:type="dxa"/>
          </w:tcPr>
          <w:p w14:paraId="30704B77" w14:textId="75D227B7" w:rsidR="00910FAF" w:rsidRPr="00B62A1B" w:rsidRDefault="00910FAF" w:rsidP="00910FAF">
            <w:pPr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 w:cs="Arial"/>
                <w:color w:val="000000" w:themeColor="text1"/>
                <w:sz w:val="22"/>
                <w:szCs w:val="22"/>
              </w:rPr>
              <w:t>Madeleine Le Bourdon</w:t>
            </w:r>
          </w:p>
          <w:p w14:paraId="7786C47A" w14:textId="03D73A6B" w:rsidR="00A25C6F" w:rsidRDefault="00A25C6F" w:rsidP="00910FAF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Uygar</w:t>
            </w:r>
            <w:proofErr w:type="spellEnd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Baspehlivan</w:t>
            </w:r>
            <w:proofErr w:type="spellEnd"/>
          </w:p>
          <w:p w14:paraId="72E8BCE3" w14:textId="43FFF37C" w:rsidR="00A25C6F" w:rsidRPr="00B62A1B" w:rsidRDefault="00A25C6F" w:rsidP="00910FAF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Neringa</w:t>
            </w:r>
            <w:proofErr w:type="spellEnd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Mataityte</w:t>
            </w:r>
            <w:proofErr w:type="spellEnd"/>
          </w:p>
          <w:p w14:paraId="08028984" w14:textId="0155CB54" w:rsidR="00910FAF" w:rsidRPr="00B62A1B" w:rsidRDefault="00910FAF" w:rsidP="00910FAF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2A1B">
              <w:rPr>
                <w:rFonts w:ascii="Cambria" w:hAnsi="Cambria"/>
                <w:color w:val="000000" w:themeColor="text1"/>
                <w:sz w:val="22"/>
                <w:szCs w:val="22"/>
              </w:rPr>
              <w:t>Uroosa Mushtaq</w:t>
            </w:r>
          </w:p>
          <w:p w14:paraId="443AAED6" w14:textId="63E5F55B" w:rsidR="00910FAF" w:rsidRPr="00B62A1B" w:rsidRDefault="00910FAF" w:rsidP="000B0759">
            <w:pP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DCE50E9" w14:textId="635A0918" w:rsidR="004B0F9E" w:rsidRDefault="004B0F9E">
      <w:pPr>
        <w:rPr>
          <w:rFonts w:ascii="Cambria" w:hAnsi="Cambria"/>
          <w:lang w:eastAsia="ko-KR"/>
        </w:rPr>
      </w:pPr>
    </w:p>
    <w:p w14:paraId="101BD036" w14:textId="160F7013" w:rsidR="0045211B" w:rsidRDefault="0045211B">
      <w:pPr>
        <w:rPr>
          <w:rFonts w:ascii="Cambria" w:hAnsi="Cambria"/>
          <w:lang w:eastAsia="ko-KR"/>
        </w:rPr>
      </w:pPr>
    </w:p>
    <w:p w14:paraId="2016676D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lastRenderedPageBreak/>
        <w:t>Schedule</w:t>
      </w:r>
    </w:p>
    <w:p w14:paraId="168A8888" w14:textId="36A3A1C2" w:rsid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9:00-10:30 Panel 1: Artistic practices of affect in social movements</w:t>
      </w:r>
    </w:p>
    <w:p w14:paraId="3E81523D" w14:textId="55E08200" w:rsidR="00D87DE6" w:rsidRPr="00D87DE6" w:rsidRDefault="00D87DE6" w:rsidP="00D87DE6">
      <w:pPr>
        <w:rPr>
          <w:rFonts w:ascii="Cambria" w:hAnsi="Cambria"/>
          <w:sz w:val="22"/>
          <w:szCs w:val="22"/>
        </w:rPr>
      </w:pPr>
      <w:r w:rsidRPr="00906FCA">
        <w:rPr>
          <w:rFonts w:ascii="Cambria" w:hAnsi="Cambria" w:hint="eastAsia"/>
          <w:sz w:val="22"/>
          <w:szCs w:val="22"/>
        </w:rPr>
        <w:t>D</w:t>
      </w:r>
      <w:r w:rsidRPr="00906FCA">
        <w:rPr>
          <w:rFonts w:ascii="Cambria" w:hAnsi="Cambria"/>
          <w:sz w:val="22"/>
          <w:szCs w:val="22"/>
        </w:rPr>
        <w:t>iscussant:</w:t>
      </w:r>
      <w:r>
        <w:rPr>
          <w:rFonts w:ascii="Cambria" w:hAnsi="Cambria" w:hint="eastAsia"/>
          <w:sz w:val="22"/>
          <w:szCs w:val="22"/>
        </w:rPr>
        <w:t xml:space="preserve"> </w:t>
      </w:r>
      <w:r w:rsidRPr="00906FCA">
        <w:rPr>
          <w:rFonts w:ascii="Cambria" w:hAnsi="Cambria" w:hint="eastAsia"/>
          <w:sz w:val="22"/>
          <w:szCs w:val="22"/>
        </w:rPr>
        <w:t>A</w:t>
      </w:r>
      <w:r w:rsidRPr="00906FCA">
        <w:rPr>
          <w:rFonts w:ascii="Cambria" w:hAnsi="Cambria"/>
          <w:sz w:val="22"/>
          <w:szCs w:val="22"/>
        </w:rPr>
        <w:t xml:space="preserve">lister </w:t>
      </w:r>
      <w:r w:rsidRPr="00906FCA">
        <w:rPr>
          <w:rFonts w:ascii="Cambria" w:eastAsia="Times New Roman" w:hAnsi="Cambria" w:cs="Times New Roman"/>
          <w:color w:val="000000"/>
          <w:kern w:val="0"/>
          <w:sz w:val="22"/>
          <w:szCs w:val="22"/>
          <w:lang w:val="en-US" w:eastAsia="ko-Kore-KR"/>
        </w:rPr>
        <w:t>Wedderburn</w:t>
      </w:r>
    </w:p>
    <w:p w14:paraId="5BA48B44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- Aline de Souza</w:t>
      </w:r>
    </w:p>
    <w:p w14:paraId="527FA2F1" w14:textId="3FE24320" w:rsid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- Jamal Nabulsi</w:t>
      </w:r>
    </w:p>
    <w:p w14:paraId="6635F904" w14:textId="50BD9A56" w:rsidR="0045211B" w:rsidRPr="0045211B" w:rsidRDefault="0045211B" w:rsidP="0045211B">
      <w:pPr>
        <w:rPr>
          <w:rFonts w:ascii="Cambria" w:hAnsi="Cambria" w:hint="eastAsia"/>
          <w:lang w:eastAsia="ko-KR"/>
        </w:rPr>
      </w:pPr>
      <w:r w:rsidRPr="0045211B">
        <w:rPr>
          <w:rFonts w:ascii="Cambria" w:hAnsi="Cambria"/>
          <w:lang w:eastAsia="ko-KR"/>
        </w:rPr>
        <w:t>- Konstantinos Pittas</w:t>
      </w:r>
    </w:p>
    <w:p w14:paraId="57AE3DC9" w14:textId="77777777" w:rsidR="00D87DE6" w:rsidRDefault="0045211B" w:rsidP="00D87DE6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10:45-12:15 Panel 2: Affective mechanisms in social movements and foreign policy making</w:t>
      </w:r>
      <w:r w:rsidR="00D87DE6">
        <w:rPr>
          <w:rFonts w:ascii="Cambria" w:hAnsi="Cambria"/>
          <w:lang w:eastAsia="ko-KR"/>
        </w:rPr>
        <w:t xml:space="preserve"> </w:t>
      </w:r>
    </w:p>
    <w:p w14:paraId="217662F3" w14:textId="01429CCF" w:rsidR="0045211B" w:rsidRPr="00D87DE6" w:rsidRDefault="00D87DE6" w:rsidP="0045211B">
      <w:pPr>
        <w:rPr>
          <w:rFonts w:ascii="Cambria" w:hAnsi="Cambria" w:hint="eastAsia"/>
          <w:sz w:val="22"/>
          <w:szCs w:val="22"/>
        </w:rPr>
      </w:pPr>
      <w:r w:rsidRPr="00906FCA">
        <w:rPr>
          <w:rFonts w:ascii="Cambria" w:hAnsi="Cambria" w:hint="eastAsia"/>
          <w:sz w:val="22"/>
          <w:szCs w:val="22"/>
        </w:rPr>
        <w:t>D</w:t>
      </w:r>
      <w:r w:rsidRPr="00906FCA">
        <w:rPr>
          <w:rFonts w:ascii="Cambria" w:hAnsi="Cambria"/>
          <w:sz w:val="22"/>
          <w:szCs w:val="22"/>
        </w:rPr>
        <w:t>iscussant:</w:t>
      </w:r>
      <w:r>
        <w:rPr>
          <w:rFonts w:ascii="Cambria" w:hAnsi="Cambria" w:hint="eastAs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  <w:lang w:val="en-US" w:eastAsia="ko-KR"/>
        </w:rPr>
        <w:t>Scott Edwards</w:t>
      </w:r>
      <w:r>
        <w:rPr>
          <w:rFonts w:ascii="Cambria" w:hAnsi="Cambria"/>
          <w:sz w:val="22"/>
          <w:szCs w:val="22"/>
          <w:lang w:val="en-US" w:eastAsia="ko-KR"/>
        </w:rPr>
        <w:t xml:space="preserve"> </w:t>
      </w:r>
    </w:p>
    <w:p w14:paraId="10A7B845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 xml:space="preserve">- </w:t>
      </w:r>
      <w:proofErr w:type="spellStart"/>
      <w:r w:rsidRPr="0045211B">
        <w:rPr>
          <w:rFonts w:ascii="Cambria" w:hAnsi="Cambria"/>
          <w:lang w:eastAsia="ko-KR"/>
        </w:rPr>
        <w:t>Zeger</w:t>
      </w:r>
      <w:proofErr w:type="spellEnd"/>
      <w:r w:rsidRPr="0045211B">
        <w:rPr>
          <w:rFonts w:ascii="Cambria" w:hAnsi="Cambria"/>
          <w:lang w:eastAsia="ko-KR"/>
        </w:rPr>
        <w:t xml:space="preserve"> </w:t>
      </w:r>
      <w:proofErr w:type="spellStart"/>
      <w:r w:rsidRPr="0045211B">
        <w:rPr>
          <w:rFonts w:ascii="Cambria" w:hAnsi="Cambria"/>
          <w:lang w:eastAsia="ko-KR"/>
        </w:rPr>
        <w:t>Verleye</w:t>
      </w:r>
      <w:proofErr w:type="spellEnd"/>
    </w:p>
    <w:p w14:paraId="0D54F7FA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 xml:space="preserve">- Bruno de </w:t>
      </w:r>
      <w:proofErr w:type="spellStart"/>
      <w:r w:rsidRPr="0045211B">
        <w:rPr>
          <w:rFonts w:ascii="Cambria" w:hAnsi="Cambria"/>
          <w:lang w:eastAsia="ko-KR"/>
        </w:rPr>
        <w:t>Seixas</w:t>
      </w:r>
      <w:proofErr w:type="spellEnd"/>
      <w:r w:rsidRPr="0045211B">
        <w:rPr>
          <w:rFonts w:ascii="Cambria" w:hAnsi="Cambria"/>
          <w:lang w:eastAsia="ko-KR"/>
        </w:rPr>
        <w:t xml:space="preserve"> Carvalho</w:t>
      </w:r>
    </w:p>
    <w:p w14:paraId="0FB9DB2F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 xml:space="preserve">- Katie </w:t>
      </w:r>
      <w:proofErr w:type="spellStart"/>
      <w:r w:rsidRPr="0045211B">
        <w:rPr>
          <w:rFonts w:ascii="Cambria" w:hAnsi="Cambria"/>
          <w:lang w:eastAsia="ko-KR"/>
        </w:rPr>
        <w:t>Titherington</w:t>
      </w:r>
      <w:proofErr w:type="spellEnd"/>
    </w:p>
    <w:p w14:paraId="681A57BD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12:15-1:15 Lunch Break</w:t>
      </w:r>
    </w:p>
    <w:p w14:paraId="55A4DA4E" w14:textId="4BE33591" w:rsid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1:15-2:45 Panel 3: The role of affect/emotion in shaping resistance</w:t>
      </w:r>
    </w:p>
    <w:p w14:paraId="668ADA9C" w14:textId="738663D9" w:rsidR="00D87DE6" w:rsidRPr="00D87DE6" w:rsidRDefault="00D87DE6" w:rsidP="00D87DE6">
      <w:pPr>
        <w:rPr>
          <w:rFonts w:ascii="Cambria" w:hAnsi="Cambria"/>
          <w:sz w:val="22"/>
          <w:szCs w:val="22"/>
        </w:rPr>
      </w:pPr>
      <w:r w:rsidRPr="00906FCA">
        <w:rPr>
          <w:rFonts w:ascii="Cambria" w:hAnsi="Cambria" w:hint="eastAsia"/>
          <w:sz w:val="22"/>
          <w:szCs w:val="22"/>
        </w:rPr>
        <w:t>D</w:t>
      </w:r>
      <w:r w:rsidRPr="00906FCA">
        <w:rPr>
          <w:rFonts w:ascii="Cambria" w:hAnsi="Cambria"/>
          <w:sz w:val="22"/>
          <w:szCs w:val="22"/>
        </w:rPr>
        <w:t>iscussant:</w:t>
      </w:r>
      <w:r>
        <w:rPr>
          <w:rFonts w:ascii="Cambria" w:hAnsi="Cambria" w:hint="eastAsia"/>
          <w:sz w:val="22"/>
          <w:szCs w:val="22"/>
        </w:rPr>
        <w:t xml:space="preserve"> </w:t>
      </w:r>
      <w:r w:rsidRPr="00906FCA">
        <w:rPr>
          <w:rFonts w:ascii="Cambria" w:hAnsi="Cambria" w:hint="eastAsia"/>
          <w:sz w:val="22"/>
          <w:szCs w:val="22"/>
        </w:rPr>
        <w:t>A</w:t>
      </w:r>
      <w:r w:rsidRPr="00906FCA">
        <w:rPr>
          <w:rFonts w:ascii="Cambria" w:hAnsi="Cambria"/>
          <w:sz w:val="22"/>
          <w:szCs w:val="22"/>
        </w:rPr>
        <w:t xml:space="preserve">urora Ganz </w:t>
      </w:r>
    </w:p>
    <w:p w14:paraId="3057CAB6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- Susannah Williams, Andrew Macdonald, and Peter Gardner</w:t>
      </w:r>
    </w:p>
    <w:p w14:paraId="330882EE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 xml:space="preserve">- Cesare </w:t>
      </w:r>
      <w:proofErr w:type="spellStart"/>
      <w:r w:rsidRPr="0045211B">
        <w:rPr>
          <w:rFonts w:ascii="Cambria" w:hAnsi="Cambria"/>
          <w:lang w:eastAsia="ko-KR"/>
        </w:rPr>
        <w:t>Figari</w:t>
      </w:r>
      <w:proofErr w:type="spellEnd"/>
      <w:r w:rsidRPr="0045211B">
        <w:rPr>
          <w:rFonts w:ascii="Cambria" w:hAnsi="Cambria"/>
          <w:lang w:eastAsia="ko-KR"/>
        </w:rPr>
        <w:t xml:space="preserve"> </w:t>
      </w:r>
      <w:proofErr w:type="spellStart"/>
      <w:r w:rsidRPr="0045211B">
        <w:rPr>
          <w:rFonts w:ascii="Cambria" w:hAnsi="Cambria"/>
          <w:lang w:eastAsia="ko-KR"/>
        </w:rPr>
        <w:t>Barberis</w:t>
      </w:r>
      <w:proofErr w:type="spellEnd"/>
    </w:p>
    <w:p w14:paraId="6893C3FE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 xml:space="preserve">- Massimiliano </w:t>
      </w:r>
      <w:proofErr w:type="spellStart"/>
      <w:r w:rsidRPr="0045211B">
        <w:rPr>
          <w:rFonts w:ascii="Cambria" w:hAnsi="Cambria"/>
          <w:lang w:eastAsia="ko-KR"/>
        </w:rPr>
        <w:t>Masini</w:t>
      </w:r>
      <w:proofErr w:type="spellEnd"/>
    </w:p>
    <w:p w14:paraId="3EAE4006" w14:textId="14D6B89A" w:rsid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3:00-4:30 Panel 4: Discursive practices of affect, social media, and activism</w:t>
      </w:r>
    </w:p>
    <w:p w14:paraId="430BBACD" w14:textId="0A8174B5" w:rsidR="00D87DE6" w:rsidRPr="0045211B" w:rsidRDefault="0045211B" w:rsidP="00D87DE6">
      <w:pPr>
        <w:rPr>
          <w:rFonts w:ascii="Cambria" w:hAnsi="Cambria"/>
          <w:lang w:eastAsia="ko-KR"/>
        </w:rPr>
      </w:pPr>
      <w:r>
        <w:rPr>
          <w:rFonts w:ascii="Cambria" w:hAnsi="Cambria" w:hint="eastAsia"/>
          <w:lang w:eastAsia="ko-KR"/>
        </w:rPr>
        <w:t>D</w:t>
      </w:r>
      <w:r>
        <w:rPr>
          <w:rFonts w:ascii="Cambria" w:hAnsi="Cambria"/>
          <w:lang w:eastAsia="ko-KR"/>
        </w:rPr>
        <w:t xml:space="preserve">iscussant: </w:t>
      </w:r>
      <w:r w:rsidR="00D87DE6" w:rsidRPr="00906FCA">
        <w:rPr>
          <w:rFonts w:ascii="Cambria" w:hAnsi="Cambria" w:hint="eastAsia"/>
          <w:sz w:val="22"/>
          <w:szCs w:val="22"/>
        </w:rPr>
        <w:t>S</w:t>
      </w:r>
      <w:r w:rsidR="00D87DE6" w:rsidRPr="00906FCA">
        <w:rPr>
          <w:rFonts w:ascii="Cambria" w:hAnsi="Cambria"/>
          <w:sz w:val="22"/>
          <w:szCs w:val="22"/>
        </w:rPr>
        <w:t>ybille Reinke de Buitrago</w:t>
      </w:r>
      <w:r w:rsidR="00D87DE6">
        <w:rPr>
          <w:rFonts w:ascii="Cambria" w:hAnsi="Cambria"/>
          <w:sz w:val="22"/>
          <w:szCs w:val="22"/>
        </w:rPr>
        <w:t>,</w:t>
      </w:r>
      <w:r w:rsidR="00D87DE6" w:rsidRPr="00906FCA">
        <w:rPr>
          <w:rFonts w:ascii="Cambria" w:hAnsi="Cambria"/>
          <w:sz w:val="22"/>
          <w:szCs w:val="22"/>
        </w:rPr>
        <w:t xml:space="preserve"> </w:t>
      </w:r>
      <w:proofErr w:type="spellStart"/>
      <w:r w:rsidR="00D87DE6" w:rsidRPr="00906FCA">
        <w:rPr>
          <w:rFonts w:ascii="Cambria" w:hAnsi="Cambria"/>
          <w:sz w:val="22"/>
          <w:szCs w:val="22"/>
        </w:rPr>
        <w:t>Sabiha</w:t>
      </w:r>
      <w:proofErr w:type="spellEnd"/>
      <w:r w:rsidR="00D87DE6" w:rsidRPr="00906FCA">
        <w:rPr>
          <w:rFonts w:ascii="Cambria" w:hAnsi="Cambria"/>
          <w:sz w:val="22"/>
          <w:szCs w:val="22"/>
        </w:rPr>
        <w:t xml:space="preserve"> </w:t>
      </w:r>
      <w:proofErr w:type="spellStart"/>
      <w:r w:rsidR="00D87DE6" w:rsidRPr="00906FCA">
        <w:rPr>
          <w:rFonts w:ascii="Cambria" w:hAnsi="Cambria"/>
          <w:sz w:val="22"/>
          <w:szCs w:val="22"/>
        </w:rPr>
        <w:t>Allouche</w:t>
      </w:r>
      <w:proofErr w:type="spellEnd"/>
      <w:r w:rsidR="00D87DE6" w:rsidRPr="00906FCA">
        <w:rPr>
          <w:rFonts w:ascii="Cambria" w:hAnsi="Cambria"/>
          <w:sz w:val="22"/>
          <w:szCs w:val="22"/>
        </w:rPr>
        <w:t xml:space="preserve"> </w:t>
      </w:r>
    </w:p>
    <w:p w14:paraId="3DDAEA84" w14:textId="77777777" w:rsidR="0045211B" w:rsidRP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>- Madeleine Le Bourdon</w:t>
      </w:r>
    </w:p>
    <w:p w14:paraId="1263969C" w14:textId="12DFA37D" w:rsidR="0045211B" w:rsidRDefault="0045211B" w:rsidP="0045211B">
      <w:pPr>
        <w:rPr>
          <w:rFonts w:ascii="Cambria" w:hAnsi="Cambria"/>
          <w:lang w:eastAsia="ko-KR"/>
        </w:rPr>
      </w:pPr>
      <w:r w:rsidRPr="0045211B">
        <w:rPr>
          <w:rFonts w:ascii="Cambria" w:hAnsi="Cambria"/>
          <w:lang w:eastAsia="ko-KR"/>
        </w:rPr>
        <w:t xml:space="preserve">- </w:t>
      </w:r>
      <w:proofErr w:type="spellStart"/>
      <w:r w:rsidRPr="0045211B">
        <w:rPr>
          <w:rFonts w:ascii="Cambria" w:hAnsi="Cambria"/>
          <w:lang w:eastAsia="ko-KR"/>
        </w:rPr>
        <w:t>Neringa</w:t>
      </w:r>
      <w:proofErr w:type="spellEnd"/>
      <w:r w:rsidRPr="0045211B">
        <w:rPr>
          <w:rFonts w:ascii="Cambria" w:hAnsi="Cambria"/>
          <w:lang w:eastAsia="ko-KR"/>
        </w:rPr>
        <w:t xml:space="preserve"> </w:t>
      </w:r>
      <w:proofErr w:type="spellStart"/>
      <w:r w:rsidRPr="0045211B">
        <w:rPr>
          <w:rFonts w:ascii="Cambria" w:hAnsi="Cambria"/>
          <w:lang w:eastAsia="ko-KR"/>
        </w:rPr>
        <w:t>Mataityte</w:t>
      </w:r>
      <w:proofErr w:type="spellEnd"/>
    </w:p>
    <w:p w14:paraId="288FAC68" w14:textId="69615F97" w:rsidR="0045211B" w:rsidRPr="0045211B" w:rsidRDefault="0045211B" w:rsidP="0045211B">
      <w:pPr>
        <w:rPr>
          <w:rFonts w:ascii="Cambria" w:hAnsi="Cambria" w:hint="eastAsia"/>
          <w:lang w:eastAsia="ko-KR"/>
        </w:rPr>
      </w:pPr>
      <w:r w:rsidRPr="0045211B">
        <w:rPr>
          <w:rFonts w:ascii="Cambria" w:hAnsi="Cambria"/>
          <w:lang w:eastAsia="ko-KR"/>
        </w:rPr>
        <w:t xml:space="preserve">- </w:t>
      </w:r>
      <w:proofErr w:type="spellStart"/>
      <w:r w:rsidRPr="0045211B">
        <w:rPr>
          <w:rFonts w:ascii="Cambria" w:hAnsi="Cambria"/>
          <w:lang w:eastAsia="ko-KR"/>
        </w:rPr>
        <w:t>Uygar</w:t>
      </w:r>
      <w:proofErr w:type="spellEnd"/>
      <w:r w:rsidRPr="0045211B">
        <w:rPr>
          <w:rFonts w:ascii="Cambria" w:hAnsi="Cambria"/>
          <w:lang w:eastAsia="ko-KR"/>
        </w:rPr>
        <w:t xml:space="preserve"> </w:t>
      </w:r>
      <w:proofErr w:type="spellStart"/>
      <w:r w:rsidRPr="0045211B">
        <w:rPr>
          <w:rFonts w:ascii="Cambria" w:hAnsi="Cambria"/>
          <w:lang w:eastAsia="ko-KR"/>
        </w:rPr>
        <w:t>Baspehlivan</w:t>
      </w:r>
      <w:proofErr w:type="spellEnd"/>
    </w:p>
    <w:p w14:paraId="694B552D" w14:textId="31093981" w:rsidR="0045211B" w:rsidRPr="00931979" w:rsidRDefault="0045211B" w:rsidP="0045211B">
      <w:pPr>
        <w:rPr>
          <w:rFonts w:ascii="Cambria" w:hAnsi="Cambria" w:hint="eastAsia"/>
          <w:lang w:eastAsia="ko-KR"/>
        </w:rPr>
      </w:pPr>
      <w:r w:rsidRPr="0045211B">
        <w:rPr>
          <w:rFonts w:ascii="Cambria" w:hAnsi="Cambria"/>
          <w:lang w:eastAsia="ko-KR"/>
        </w:rPr>
        <w:t>- Uroosa Mushtaq</w:t>
      </w:r>
    </w:p>
    <w:sectPr w:rsidR="0045211B" w:rsidRPr="00931979" w:rsidSect="00676C19">
      <w:pgSz w:w="11900" w:h="16840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B2"/>
    <w:rsid w:val="0002232C"/>
    <w:rsid w:val="000302A7"/>
    <w:rsid w:val="000324E4"/>
    <w:rsid w:val="000B0759"/>
    <w:rsid w:val="000E22D3"/>
    <w:rsid w:val="00156DA3"/>
    <w:rsid w:val="001C2736"/>
    <w:rsid w:val="002240D2"/>
    <w:rsid w:val="00227998"/>
    <w:rsid w:val="002335A7"/>
    <w:rsid w:val="002514A2"/>
    <w:rsid w:val="00281F64"/>
    <w:rsid w:val="002858CE"/>
    <w:rsid w:val="00294172"/>
    <w:rsid w:val="002B1D84"/>
    <w:rsid w:val="002F6AA4"/>
    <w:rsid w:val="00305FF8"/>
    <w:rsid w:val="00361831"/>
    <w:rsid w:val="00371E01"/>
    <w:rsid w:val="00373EB3"/>
    <w:rsid w:val="00386CF7"/>
    <w:rsid w:val="003B1527"/>
    <w:rsid w:val="003C704A"/>
    <w:rsid w:val="003D37B8"/>
    <w:rsid w:val="003F0E71"/>
    <w:rsid w:val="003F2D7B"/>
    <w:rsid w:val="004144DD"/>
    <w:rsid w:val="00415FA5"/>
    <w:rsid w:val="0045211B"/>
    <w:rsid w:val="00497E4E"/>
    <w:rsid w:val="004B0F9E"/>
    <w:rsid w:val="0052563F"/>
    <w:rsid w:val="0053223E"/>
    <w:rsid w:val="00575D9E"/>
    <w:rsid w:val="005F3033"/>
    <w:rsid w:val="00604A66"/>
    <w:rsid w:val="0062217F"/>
    <w:rsid w:val="00660AC6"/>
    <w:rsid w:val="006768C4"/>
    <w:rsid w:val="00676C19"/>
    <w:rsid w:val="006A3F86"/>
    <w:rsid w:val="006B30B2"/>
    <w:rsid w:val="006D4F6A"/>
    <w:rsid w:val="006E57F6"/>
    <w:rsid w:val="0070186B"/>
    <w:rsid w:val="007362F8"/>
    <w:rsid w:val="007C24DA"/>
    <w:rsid w:val="007C3E99"/>
    <w:rsid w:val="007C4E70"/>
    <w:rsid w:val="007F75B2"/>
    <w:rsid w:val="007F7C86"/>
    <w:rsid w:val="008117B5"/>
    <w:rsid w:val="00811A5C"/>
    <w:rsid w:val="00845E3E"/>
    <w:rsid w:val="0088385F"/>
    <w:rsid w:val="00896635"/>
    <w:rsid w:val="00897C73"/>
    <w:rsid w:val="00901B78"/>
    <w:rsid w:val="00906FCA"/>
    <w:rsid w:val="00910FAF"/>
    <w:rsid w:val="00931979"/>
    <w:rsid w:val="00942968"/>
    <w:rsid w:val="009456B2"/>
    <w:rsid w:val="00947229"/>
    <w:rsid w:val="00947512"/>
    <w:rsid w:val="00963444"/>
    <w:rsid w:val="00974204"/>
    <w:rsid w:val="00977FAD"/>
    <w:rsid w:val="00A149A1"/>
    <w:rsid w:val="00A160CA"/>
    <w:rsid w:val="00A25C6F"/>
    <w:rsid w:val="00A75F7F"/>
    <w:rsid w:val="00A81471"/>
    <w:rsid w:val="00AE2645"/>
    <w:rsid w:val="00B438E8"/>
    <w:rsid w:val="00B62A1B"/>
    <w:rsid w:val="00B71248"/>
    <w:rsid w:val="00B83025"/>
    <w:rsid w:val="00BC7249"/>
    <w:rsid w:val="00BE7AC2"/>
    <w:rsid w:val="00BF00A5"/>
    <w:rsid w:val="00BF5E16"/>
    <w:rsid w:val="00C7447E"/>
    <w:rsid w:val="00C7613E"/>
    <w:rsid w:val="00C77732"/>
    <w:rsid w:val="00CA6A5B"/>
    <w:rsid w:val="00CD27D0"/>
    <w:rsid w:val="00CE032D"/>
    <w:rsid w:val="00CE10EC"/>
    <w:rsid w:val="00D01796"/>
    <w:rsid w:val="00D12718"/>
    <w:rsid w:val="00D82A9B"/>
    <w:rsid w:val="00D87DE6"/>
    <w:rsid w:val="00DA36F1"/>
    <w:rsid w:val="00DF0C9A"/>
    <w:rsid w:val="00DF1DC1"/>
    <w:rsid w:val="00E803F6"/>
    <w:rsid w:val="00EF71A8"/>
    <w:rsid w:val="00F0465F"/>
    <w:rsid w:val="00F07738"/>
    <w:rsid w:val="00F272A7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AFF91"/>
  <w15:chartTrackingRefBased/>
  <w15:docId w15:val="{ACED8943-F0A6-C340-B122-E31D23FD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5B"/>
    <w:pPr>
      <w:widowControl w:val="0"/>
      <w:autoSpaceDE w:val="0"/>
      <w:autoSpaceDN w:val="0"/>
      <w:spacing w:line="360" w:lineRule="auto"/>
    </w:pPr>
    <w:rPr>
      <w:rFonts w:ascii="Times New Roman" w:hAnsi="Times New Roman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998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lang w:val="en-US" w:eastAsia="ko-Kore-KR"/>
    </w:rPr>
  </w:style>
  <w:style w:type="table" w:styleId="a4">
    <w:name w:val="Table Grid"/>
    <w:basedOn w:val="a1"/>
    <w:uiPriority w:val="39"/>
    <w:rsid w:val="0037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Chaeyoung Yong</dc:creator>
  <cp:keywords/>
  <dc:description/>
  <cp:lastModifiedBy>Chaeyoung Yong</cp:lastModifiedBy>
  <cp:revision>5</cp:revision>
  <dcterms:created xsi:type="dcterms:W3CDTF">2023-03-14T12:54:00Z</dcterms:created>
  <dcterms:modified xsi:type="dcterms:W3CDTF">2023-03-16T10:58:00Z</dcterms:modified>
</cp:coreProperties>
</file>